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9AE" w:rsidRPr="00B60168" w:rsidRDefault="004C79AE" w:rsidP="004C79AE">
      <w:pPr>
        <w:spacing w:line="240" w:lineRule="auto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C79AE" w:rsidRPr="00B60168" w:rsidTr="000D48D2">
        <w:tc>
          <w:tcPr>
            <w:tcW w:w="9576" w:type="dxa"/>
            <w:gridSpan w:val="2"/>
          </w:tcPr>
          <w:p w:rsidR="004C79AE" w:rsidRPr="004C79AE" w:rsidRDefault="004C79AE" w:rsidP="004C79AE">
            <w:pPr>
              <w:jc w:val="center"/>
              <w:rPr>
                <w:b/>
                <w:sz w:val="20"/>
                <w:szCs w:val="20"/>
              </w:rPr>
            </w:pPr>
            <w:r w:rsidRPr="004C79AE">
              <w:rPr>
                <w:b/>
                <w:sz w:val="20"/>
                <w:szCs w:val="20"/>
              </w:rPr>
              <w:t xml:space="preserve">OSIEA STAFF MESSAGES TO THE BOARD: </w:t>
            </w:r>
            <w:r w:rsidRPr="004C79AE">
              <w:rPr>
                <w:b/>
                <w:i/>
                <w:sz w:val="20"/>
                <w:szCs w:val="20"/>
              </w:rPr>
              <w:t>EACH CELL REPRESENTS AN INDIVIDUAL’S MESSAGE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Link up OSIEA work to the Regional strategy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Develop National strategies with regional perspectives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Keep the same spirit and way forward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Continue exercising flexibility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To continue to be committed to their role and provide policy direction to the organisation as we grow in the region.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 xml:space="preserve">To trust that program </w:t>
            </w:r>
            <w:r w:rsidR="00A20B81">
              <w:rPr>
                <w:sz w:val="20"/>
                <w:szCs w:val="20"/>
              </w:rPr>
              <w:t>staff have</w:t>
            </w:r>
            <w:r w:rsidRPr="00B60168">
              <w:rPr>
                <w:sz w:val="20"/>
                <w:szCs w:val="20"/>
              </w:rPr>
              <w:t xml:space="preserve"> done the due diligence before submitting dockets to the Board.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I wish that the team will continue to share the regional issues affecting the work we do.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Continue engagement but non-interference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Continued flexibility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Continued vigour and feedback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That the board will offer strategic leadership in an objective manner.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That the board will continue to show commitment and passion to OSIEA’s work in the region.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Help OSIEA to leave a legacy in the region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Be courageous and do not shy away from complex issues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Remember that the OSIEA staff are always trying their best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To continue and actively engage in OSIEA programming to realise open societies in the region.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To continue with their enthusiasm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To continue seeking further understanding  the region and its needs in fast changing political landscape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Keep the great work you are doing/family relation at OSIEA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I wish they maintain the good spirit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Keep up the good work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Keep taking risk and doing what others can’t/won’t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Active grant portfolio management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 xml:space="preserve">Keep up the infectious energy 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To maintain the good work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Continue challenging us to keep pace in our work with developments in the region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Here’s wishing for a smooth rotation where OSIEA’s values are maintained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Develop stronger regional links/threads leading to integrated programing and correlation with issues recurring in the different countries.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Be more dynamic in providing strategic direction.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To focus on providing policy direction to the OSIEA management.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Support OSIEA to become the best foundation in promoting human rights, democracy and good governance in the EAC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Challenge us to identify, reflect on, debate and support new/non-conventional forms of human rights organizing and movement.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Greater interaction between the Board and staff to appreciate each other’s roles, responsibilities and challenges.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 xml:space="preserve">Lobby for more funding to OSIEA in order to be able to do more </w:t>
            </w:r>
            <w:r w:rsidR="00A20B81">
              <w:rPr>
                <w:sz w:val="20"/>
                <w:szCs w:val="20"/>
              </w:rPr>
              <w:t>good work</w:t>
            </w:r>
            <w:r w:rsidRPr="00B60168">
              <w:rPr>
                <w:sz w:val="20"/>
                <w:szCs w:val="20"/>
              </w:rPr>
              <w:t xml:space="preserve">. </w:t>
            </w:r>
          </w:p>
        </w:tc>
      </w:tr>
      <w:tr w:rsidR="004C79AE" w:rsidRPr="00B60168" w:rsidTr="00A20B81">
        <w:trPr>
          <w:trHeight w:val="1043"/>
        </w:trPr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The board is relevant, competent and credible – keep it up!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 xml:space="preserve">The term of office </w:t>
            </w:r>
            <w:proofErr w:type="gramStart"/>
            <w:r w:rsidRPr="00B60168">
              <w:rPr>
                <w:sz w:val="20"/>
                <w:szCs w:val="20"/>
              </w:rPr>
              <w:t>be</w:t>
            </w:r>
            <w:proofErr w:type="gramEnd"/>
            <w:r w:rsidRPr="00B60168">
              <w:rPr>
                <w:sz w:val="20"/>
                <w:szCs w:val="20"/>
              </w:rPr>
              <w:t xml:space="preserve"> extended to five years but no second or third term please!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“Seek to understand b4 you are understood.” I wish.</w:t>
            </w:r>
          </w:p>
        </w:tc>
      </w:tr>
      <w:tr w:rsidR="004C79AE" w:rsidRPr="00B60168" w:rsidTr="00C211D4"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Keep up the good work and together we will change the region.</w:t>
            </w:r>
          </w:p>
        </w:tc>
        <w:tc>
          <w:tcPr>
            <w:tcW w:w="4788" w:type="dxa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Think outside the box.</w:t>
            </w:r>
          </w:p>
        </w:tc>
      </w:tr>
      <w:tr w:rsidR="004C79AE" w:rsidRPr="00B60168" w:rsidTr="00C211D4">
        <w:tc>
          <w:tcPr>
            <w:tcW w:w="4788" w:type="dxa"/>
            <w:tcBorders>
              <w:bottom w:val="single" w:sz="12" w:space="0" w:color="auto"/>
            </w:tcBorders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 xml:space="preserve">Remain dynamic to regional issues so that OSIEA still remains a learning foundation to others. </w:t>
            </w:r>
          </w:p>
        </w:tc>
        <w:tc>
          <w:tcPr>
            <w:tcW w:w="4788" w:type="dxa"/>
            <w:tcBorders>
              <w:bottom w:val="single" w:sz="12" w:space="0" w:color="auto"/>
            </w:tcBorders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Improve on attendance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Continue enhancing the good practice in existence</w:t>
            </w:r>
          </w:p>
        </w:tc>
      </w:tr>
      <w:tr w:rsidR="004C79AE" w:rsidRPr="00B60168" w:rsidTr="00C211D4"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4C79AE" w:rsidRPr="00B60168" w:rsidRDefault="004C79AE" w:rsidP="00A20B81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 xml:space="preserve">From board member Chris Peter </w:t>
            </w:r>
            <w:r w:rsidR="00A20B81">
              <w:rPr>
                <w:sz w:val="20"/>
                <w:szCs w:val="20"/>
              </w:rPr>
              <w:t>Maina</w:t>
            </w:r>
            <w:r w:rsidRPr="00B60168">
              <w:rPr>
                <w:sz w:val="20"/>
                <w:szCs w:val="20"/>
              </w:rPr>
              <w:t xml:space="preserve"> who joined the staff meeting for a morning:</w:t>
            </w:r>
          </w:p>
        </w:tc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Work harder!</w:t>
            </w:r>
            <w:r>
              <w:rPr>
                <w:sz w:val="20"/>
                <w:szCs w:val="20"/>
              </w:rPr>
              <w:t xml:space="preserve"> </w:t>
            </w:r>
            <w:r w:rsidRPr="00B60168">
              <w:rPr>
                <w:sz w:val="20"/>
                <w:szCs w:val="20"/>
              </w:rPr>
              <w:t>Take care of the details!</w:t>
            </w:r>
          </w:p>
          <w:p w:rsidR="004C79AE" w:rsidRPr="00B60168" w:rsidRDefault="004C79AE" w:rsidP="00C211D4">
            <w:pPr>
              <w:rPr>
                <w:sz w:val="20"/>
                <w:szCs w:val="20"/>
              </w:rPr>
            </w:pPr>
            <w:r w:rsidRPr="00B60168">
              <w:rPr>
                <w:sz w:val="20"/>
                <w:szCs w:val="20"/>
              </w:rPr>
              <w:t>Focus on the balance between the need</w:t>
            </w:r>
            <w:r>
              <w:rPr>
                <w:sz w:val="20"/>
                <w:szCs w:val="20"/>
              </w:rPr>
              <w:t>s of the society and the grants!</w:t>
            </w:r>
          </w:p>
        </w:tc>
      </w:tr>
    </w:tbl>
    <w:p w:rsidR="00481050" w:rsidRDefault="00481050" w:rsidP="004C79AE"/>
    <w:sectPr w:rsidR="00481050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C5" w:rsidRDefault="002350C5" w:rsidP="00136D6B">
      <w:pPr>
        <w:spacing w:after="0" w:line="240" w:lineRule="auto"/>
      </w:pPr>
      <w:r>
        <w:separator/>
      </w:r>
    </w:p>
  </w:endnote>
  <w:endnote w:type="continuationSeparator" w:id="0">
    <w:p w:rsidR="002350C5" w:rsidRDefault="002350C5" w:rsidP="00136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D6B" w:rsidRDefault="00136D6B">
    <w:pPr>
      <w:pStyle w:val="Footer"/>
    </w:pPr>
    <w:r>
      <w:t>2012 March board meeting</w:t>
    </w:r>
  </w:p>
  <w:p w:rsidR="00136D6B" w:rsidRDefault="00136D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C5" w:rsidRDefault="002350C5" w:rsidP="00136D6B">
      <w:pPr>
        <w:spacing w:after="0" w:line="240" w:lineRule="auto"/>
      </w:pPr>
      <w:r>
        <w:separator/>
      </w:r>
    </w:p>
  </w:footnote>
  <w:footnote w:type="continuationSeparator" w:id="0">
    <w:p w:rsidR="002350C5" w:rsidRDefault="002350C5" w:rsidP="00136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9AE"/>
    <w:rsid w:val="000819DC"/>
    <w:rsid w:val="00136D6B"/>
    <w:rsid w:val="002350C5"/>
    <w:rsid w:val="00481050"/>
    <w:rsid w:val="004C79AE"/>
    <w:rsid w:val="00A2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7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6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D6B"/>
  </w:style>
  <w:style w:type="paragraph" w:styleId="Footer">
    <w:name w:val="footer"/>
    <w:basedOn w:val="Normal"/>
    <w:link w:val="FooterChar"/>
    <w:uiPriority w:val="99"/>
    <w:unhideWhenUsed/>
    <w:rsid w:val="00136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D6B"/>
  </w:style>
  <w:style w:type="paragraph" w:styleId="BalloonText">
    <w:name w:val="Balloon Text"/>
    <w:basedOn w:val="Normal"/>
    <w:link w:val="BalloonTextChar"/>
    <w:uiPriority w:val="99"/>
    <w:semiHidden/>
    <w:unhideWhenUsed/>
    <w:rsid w:val="00136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7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6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D6B"/>
  </w:style>
  <w:style w:type="paragraph" w:styleId="Footer">
    <w:name w:val="footer"/>
    <w:basedOn w:val="Normal"/>
    <w:link w:val="FooterChar"/>
    <w:uiPriority w:val="99"/>
    <w:unhideWhenUsed/>
    <w:rsid w:val="00136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D6B"/>
  </w:style>
  <w:style w:type="paragraph" w:styleId="BalloonText">
    <w:name w:val="Balloon Text"/>
    <w:basedOn w:val="Normal"/>
    <w:link w:val="BalloonTextChar"/>
    <w:uiPriority w:val="99"/>
    <w:semiHidden/>
    <w:unhideWhenUsed/>
    <w:rsid w:val="00136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eloise burke</dc:creator>
  <cp:lastModifiedBy>Lenovo User</cp:lastModifiedBy>
  <cp:revision>2</cp:revision>
  <cp:lastPrinted>2012-07-12T18:36:00Z</cp:lastPrinted>
  <dcterms:created xsi:type="dcterms:W3CDTF">2012-07-12T18:36:00Z</dcterms:created>
  <dcterms:modified xsi:type="dcterms:W3CDTF">2012-07-12T18:36:00Z</dcterms:modified>
</cp:coreProperties>
</file>